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E0AE" w14:textId="77777777" w:rsidR="005B38C2" w:rsidRDefault="005B38C2" w:rsidP="005B38C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B2B2B"/>
          <w:sz w:val="35"/>
          <w:szCs w:val="35"/>
        </w:rPr>
      </w:pPr>
      <w:r>
        <w:rPr>
          <w:rFonts w:ascii="Arial" w:hAnsi="Arial" w:cs="Arial"/>
          <w:color w:val="2B2B2B"/>
          <w:sz w:val="35"/>
          <w:szCs w:val="35"/>
          <w:bdr w:val="none" w:sz="0" w:space="0" w:color="auto" w:frame="1"/>
        </w:rPr>
        <w:fldChar w:fldCharType="begin"/>
      </w:r>
      <w:r>
        <w:rPr>
          <w:rFonts w:ascii="Arial" w:hAnsi="Arial" w:cs="Arial"/>
          <w:color w:val="2B2B2B"/>
          <w:sz w:val="35"/>
          <w:szCs w:val="35"/>
          <w:bdr w:val="none" w:sz="0" w:space="0" w:color="auto" w:frame="1"/>
        </w:rPr>
        <w:instrText xml:space="preserve"> HYPERLINK "https://www.bastible.com/event1" \t "_self" </w:instrText>
      </w:r>
      <w:r>
        <w:rPr>
          <w:rFonts w:ascii="Arial" w:hAnsi="Arial" w:cs="Arial"/>
          <w:color w:val="2B2B2B"/>
          <w:sz w:val="35"/>
          <w:szCs w:val="35"/>
          <w:bdr w:val="none" w:sz="0" w:space="0" w:color="auto" w:frame="1"/>
        </w:rPr>
        <w:fldChar w:fldCharType="separate"/>
      </w:r>
      <w:r>
        <w:rPr>
          <w:rStyle w:val="Hyperlink"/>
          <w:rFonts w:ascii="Arial" w:hAnsi="Arial" w:cs="Arial"/>
          <w:sz w:val="35"/>
          <w:szCs w:val="35"/>
          <w:bdr w:val="none" w:sz="0" w:space="0" w:color="auto" w:frame="1"/>
        </w:rPr>
        <w:t>Winter 2019</w:t>
      </w:r>
      <w:r>
        <w:rPr>
          <w:rFonts w:ascii="Arial" w:hAnsi="Arial" w:cs="Arial"/>
          <w:color w:val="2B2B2B"/>
          <w:sz w:val="35"/>
          <w:szCs w:val="35"/>
          <w:bdr w:val="none" w:sz="0" w:space="0" w:color="auto" w:frame="1"/>
        </w:rPr>
        <w:fldChar w:fldCharType="end"/>
      </w:r>
    </w:p>
    <w:p w14:paraId="52702573" w14:textId="77777777" w:rsidR="005B38C2" w:rsidRDefault="005B38C2" w:rsidP="005B38C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B2B2B"/>
          <w:sz w:val="35"/>
          <w:szCs w:val="35"/>
        </w:rPr>
      </w:pPr>
      <w:r>
        <w:rPr>
          <w:rFonts w:ascii="Arial" w:hAnsi="Arial" w:cs="Arial"/>
          <w:color w:val="2B2B2B"/>
          <w:sz w:val="35"/>
          <w:szCs w:val="35"/>
          <w:bdr w:val="none" w:sz="0" w:space="0" w:color="auto" w:frame="1"/>
        </w:rPr>
        <w:t>Sample menu</w:t>
      </w:r>
    </w:p>
    <w:p w14:paraId="335991BF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  <w:bdr w:val="none" w:sz="0" w:space="0" w:color="auto" w:frame="1"/>
        </w:rPr>
        <w:t>For the table</w:t>
      </w:r>
    </w:p>
    <w:p w14:paraId="0E3909D5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proofErr w:type="spellStart"/>
      <w:r>
        <w:rPr>
          <w:rFonts w:ascii="Arial" w:hAnsi="Arial" w:cs="Arial"/>
          <w:color w:val="2B2B2B"/>
          <w:sz w:val="23"/>
          <w:szCs w:val="23"/>
        </w:rPr>
        <w:t>Bastible</w:t>
      </w:r>
      <w:proofErr w:type="spellEnd"/>
      <w:r>
        <w:rPr>
          <w:rFonts w:ascii="Arial" w:hAnsi="Arial" w:cs="Arial"/>
          <w:color w:val="2B2B2B"/>
          <w:sz w:val="23"/>
          <w:szCs w:val="23"/>
        </w:rPr>
        <w:t xml:space="preserve"> bread &amp; </w:t>
      </w:r>
      <w:proofErr w:type="spellStart"/>
      <w:r>
        <w:rPr>
          <w:rFonts w:ascii="Arial" w:hAnsi="Arial" w:cs="Arial"/>
          <w:color w:val="2B2B2B"/>
          <w:sz w:val="23"/>
          <w:szCs w:val="23"/>
        </w:rPr>
        <w:t>cultered</w:t>
      </w:r>
      <w:proofErr w:type="spellEnd"/>
      <w:r>
        <w:rPr>
          <w:rFonts w:ascii="Arial" w:hAnsi="Arial" w:cs="Arial"/>
          <w:color w:val="2B2B2B"/>
          <w:sz w:val="23"/>
          <w:szCs w:val="23"/>
        </w:rPr>
        <w:t xml:space="preserve"> butter</w:t>
      </w:r>
    </w:p>
    <w:p w14:paraId="3D3AE1C2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Spiced pistachio dip &amp; crudités </w:t>
      </w:r>
    </w:p>
    <w:p w14:paraId="16F39DDB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Saved celeriac, walnuts &amp; lovage</w:t>
      </w:r>
    </w:p>
    <w:p w14:paraId="1AFB8DE3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Beef tartare, samphire tempura &amp; bonito vinegar </w:t>
      </w:r>
    </w:p>
    <w:p w14:paraId="3F7F0133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br/>
      </w:r>
      <w:r>
        <w:rPr>
          <w:rFonts w:ascii="Arial" w:hAnsi="Arial" w:cs="Arial"/>
          <w:color w:val="2B2B2B"/>
          <w:sz w:val="23"/>
          <w:szCs w:val="23"/>
          <w:bdr w:val="none" w:sz="0" w:space="0" w:color="auto" w:frame="1"/>
        </w:rPr>
        <w:t>First course</w:t>
      </w:r>
    </w:p>
    <w:p w14:paraId="065DE32A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 xml:space="preserve">Pheasant </w:t>
      </w:r>
      <w:proofErr w:type="spellStart"/>
      <w:r>
        <w:rPr>
          <w:rFonts w:ascii="Arial" w:hAnsi="Arial" w:cs="Arial"/>
          <w:color w:val="2B2B2B"/>
          <w:sz w:val="23"/>
          <w:szCs w:val="23"/>
        </w:rPr>
        <w:t>kromeski</w:t>
      </w:r>
      <w:proofErr w:type="spellEnd"/>
      <w:r>
        <w:rPr>
          <w:rFonts w:ascii="Arial" w:hAnsi="Arial" w:cs="Arial"/>
          <w:color w:val="2B2B2B"/>
          <w:sz w:val="23"/>
          <w:szCs w:val="23"/>
        </w:rPr>
        <w:t>, heritage carrots &amp; tarragon </w:t>
      </w:r>
    </w:p>
    <w:p w14:paraId="5AE0695E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 </w:t>
      </w:r>
    </w:p>
    <w:p w14:paraId="6E37344E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  <w:bdr w:val="none" w:sz="0" w:space="0" w:color="auto" w:frame="1"/>
        </w:rPr>
        <w:t>Main course</w:t>
      </w:r>
    </w:p>
    <w:p w14:paraId="56DE8986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proofErr w:type="spellStart"/>
      <w:r>
        <w:rPr>
          <w:rFonts w:ascii="Arial" w:hAnsi="Arial" w:cs="Arial"/>
          <w:color w:val="2B2B2B"/>
          <w:sz w:val="23"/>
          <w:szCs w:val="23"/>
        </w:rPr>
        <w:t>Featherblade</w:t>
      </w:r>
      <w:proofErr w:type="spellEnd"/>
      <w:r>
        <w:rPr>
          <w:rFonts w:ascii="Arial" w:hAnsi="Arial" w:cs="Arial"/>
          <w:color w:val="2B2B2B"/>
          <w:sz w:val="23"/>
          <w:szCs w:val="23"/>
        </w:rPr>
        <w:t xml:space="preserve"> of beef, field mushroom, parsnip &amp; white onion</w:t>
      </w:r>
    </w:p>
    <w:p w14:paraId="324EB6D1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 </w:t>
      </w:r>
    </w:p>
    <w:p w14:paraId="10C8414D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Roasties, winter greens &amp; horseradish cream for the table</w:t>
      </w:r>
    </w:p>
    <w:p w14:paraId="6D7DE47D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 </w:t>
      </w:r>
    </w:p>
    <w:p w14:paraId="11B36E1F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  <w:bdr w:val="none" w:sz="0" w:space="0" w:color="auto" w:frame="1"/>
        </w:rPr>
        <w:t>Dessert</w:t>
      </w:r>
      <w:r>
        <w:rPr>
          <w:rFonts w:ascii="Arial" w:hAnsi="Arial" w:cs="Arial"/>
          <w:color w:val="2B2B2B"/>
          <w:sz w:val="23"/>
          <w:szCs w:val="23"/>
        </w:rPr>
        <w:br/>
        <w:t>Warm chocolate cake, passionfruit sorbet &amp; toasted almonds</w:t>
      </w:r>
      <w:r>
        <w:rPr>
          <w:rFonts w:ascii="Arial" w:hAnsi="Arial" w:cs="Arial"/>
          <w:color w:val="2B2B2B"/>
          <w:sz w:val="23"/>
          <w:szCs w:val="23"/>
        </w:rPr>
        <w:br/>
        <w:t> </w:t>
      </w:r>
    </w:p>
    <w:p w14:paraId="2B946584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€45 per person</w:t>
      </w:r>
    </w:p>
    <w:p w14:paraId="77075304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 </w:t>
      </w:r>
    </w:p>
    <w:p w14:paraId="6F08A707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Style w:val="wixguard"/>
          <w:rFonts w:ascii="Arial" w:hAnsi="Arial" w:cs="Arial"/>
          <w:color w:val="2B2B2B"/>
          <w:sz w:val="23"/>
          <w:szCs w:val="23"/>
          <w:bdr w:val="none" w:sz="0" w:space="0" w:color="auto" w:frame="1"/>
        </w:rPr>
        <w:t>​</w:t>
      </w:r>
    </w:p>
    <w:p w14:paraId="39FCAB02" w14:textId="77777777" w:rsidR="005B38C2" w:rsidRDefault="005B38C2" w:rsidP="005B38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  <w:bdr w:val="none" w:sz="0" w:space="0" w:color="auto" w:frame="1"/>
        </w:rPr>
        <w:t>Cheese</w:t>
      </w:r>
      <w:r>
        <w:rPr>
          <w:rFonts w:ascii="Arial" w:hAnsi="Arial" w:cs="Arial"/>
          <w:color w:val="2B2B2B"/>
          <w:sz w:val="23"/>
          <w:szCs w:val="23"/>
        </w:rPr>
        <w:br/>
      </w:r>
      <w:proofErr w:type="spellStart"/>
      <w:r>
        <w:rPr>
          <w:rFonts w:ascii="Arial" w:hAnsi="Arial" w:cs="Arial"/>
          <w:color w:val="2B2B2B"/>
          <w:sz w:val="23"/>
          <w:szCs w:val="23"/>
        </w:rPr>
        <w:t>Cooldaniel</w:t>
      </w:r>
      <w:proofErr w:type="spellEnd"/>
      <w:r>
        <w:rPr>
          <w:rFonts w:ascii="Arial" w:hAnsi="Arial" w:cs="Arial"/>
          <w:color w:val="2B2B2B"/>
          <w:sz w:val="23"/>
          <w:szCs w:val="23"/>
        </w:rPr>
        <w:t xml:space="preserve"> raw milk blue cheese, pear chutney &amp; drop scones</w:t>
      </w:r>
    </w:p>
    <w:p w14:paraId="2143707D" w14:textId="77777777" w:rsidR="005B38C2" w:rsidRDefault="005B38C2">
      <w:bookmarkStart w:id="0" w:name="_GoBack"/>
      <w:bookmarkEnd w:id="0"/>
    </w:p>
    <w:sectPr w:rsidR="005B3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C2"/>
    <w:rsid w:val="005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A984"/>
  <w15:chartTrackingRefBased/>
  <w15:docId w15:val="{F5585152-99E4-4688-9B1C-33D2BEA9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B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B38C2"/>
    <w:rPr>
      <w:color w:val="0000FF"/>
      <w:u w:val="single"/>
    </w:rPr>
  </w:style>
  <w:style w:type="paragraph" w:customStyle="1" w:styleId="font8">
    <w:name w:val="font_8"/>
    <w:basedOn w:val="Normal"/>
    <w:rsid w:val="005B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B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2019-02-19T10:38:00Z</dcterms:created>
  <dcterms:modified xsi:type="dcterms:W3CDTF">2019-02-19T10:38:00Z</dcterms:modified>
</cp:coreProperties>
</file>