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F2EC" w14:textId="77777777" w:rsidR="000D7CA4" w:rsidRPr="000D7CA4" w:rsidRDefault="000D7CA4" w:rsidP="000D7CA4">
      <w:pPr>
        <w:shd w:val="clear" w:color="auto" w:fill="FFFFFF"/>
        <w:spacing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b/>
          <w:bCs/>
          <w:color w:val="171717"/>
          <w:spacing w:val="5"/>
          <w:kern w:val="36"/>
          <w:sz w:val="45"/>
          <w:szCs w:val="45"/>
          <w:lang w:eastAsia="en-GB"/>
        </w:rPr>
        <w:t>SAMPLE BRUNCH MENU</w:t>
      </w:r>
    </w:p>
    <w:p w14:paraId="1E8B3761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i/>
          <w:iCs/>
          <w:color w:val="171717"/>
          <w:spacing w:val="5"/>
          <w:kern w:val="36"/>
          <w:sz w:val="45"/>
          <w:szCs w:val="45"/>
          <w:lang w:eastAsia="en-GB"/>
        </w:rPr>
        <w:t>(Saturday &amp; Sunday only, 10am-11.45am)</w:t>
      </w:r>
    </w:p>
    <w:p w14:paraId="5DD85070" w14:textId="77777777" w:rsidR="000D7CA4" w:rsidRPr="000D7CA4" w:rsidRDefault="000D7CA4" w:rsidP="000D7C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roxima-nova" w:eastAsia="Times New Roman" w:hAnsi="proxima-nova" w:cs="Times New Roman"/>
          <w:spacing w:val="14"/>
          <w:sz w:val="23"/>
          <w:szCs w:val="23"/>
          <w:lang w:eastAsia="en-GB"/>
        </w:rPr>
      </w:pPr>
      <w:r w:rsidRPr="000D7CA4">
        <w:rPr>
          <w:rFonts w:ascii="proxima-nova" w:eastAsia="Times New Roman" w:hAnsi="proxima-nova" w:cs="Times New Roman"/>
          <w:spacing w:val="14"/>
          <w:sz w:val="23"/>
          <w:szCs w:val="23"/>
          <w:lang w:eastAsia="en-GB"/>
        </w:rPr>
        <w:t>All our bread and pastries are made at our bakery, Quay Commons.</w:t>
      </w:r>
    </w:p>
    <w:p w14:paraId="4E92CE79" w14:textId="77777777" w:rsidR="000D7CA4" w:rsidRPr="000D7CA4" w:rsidRDefault="000D7CA4" w:rsidP="000D7CA4">
      <w:pPr>
        <w:shd w:val="clear" w:color="auto" w:fill="FFFFFF"/>
        <w:spacing w:before="161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Pain Au Chocolat (£4)</w:t>
      </w:r>
    </w:p>
    <w:p w14:paraId="7107E679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Seasonal Fruit Danish Pastry (£4)</w:t>
      </w:r>
    </w:p>
    <w:p w14:paraId="5721AD16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Croissant, Homemade Jam &amp; Butter (£5)</w:t>
      </w:r>
    </w:p>
    <w:p w14:paraId="41FA0C05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Toasted Sourdough, Homemade Jam &amp; Butter (£5)</w:t>
      </w:r>
    </w:p>
    <w:p w14:paraId="30ABEC4A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Toasted Nut Granola, Compote &amp; Yogurt (£6)</w:t>
      </w:r>
    </w:p>
    <w:p w14:paraId="4E94AFDE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Bread &amp; Pastry Basket with Homemade Jam &amp; Butter (£9)</w:t>
      </w:r>
    </w:p>
    <w:p w14:paraId="392BC173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Mushroom, Brioche, Poached Egg, Hollandaise (£9)</w:t>
      </w:r>
    </w:p>
    <w:p w14:paraId="5EA91E89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Wild Boar Sausage Brioche Sandwich, Poached Egg &amp; Hollandaise (£10)</w:t>
      </w:r>
    </w:p>
    <w:p w14:paraId="19054BBB" w14:textId="77777777" w:rsidR="000D7CA4" w:rsidRPr="000D7CA4" w:rsidRDefault="000D7CA4" w:rsidP="000D7CA4">
      <w:pPr>
        <w:shd w:val="clear" w:color="auto" w:fill="FFFFFF"/>
        <w:spacing w:before="225" w:after="161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Full Cooked Breakfast, Quay Commons Toasted Sourdough (£13)</w:t>
      </w:r>
    </w:p>
    <w:p w14:paraId="7B37163A" w14:textId="77777777" w:rsidR="000D7CA4" w:rsidRPr="000D7CA4" w:rsidRDefault="000D7CA4" w:rsidP="000D7CA4">
      <w:pPr>
        <w:shd w:val="clear" w:color="auto" w:fill="FFFFFF"/>
        <w:spacing w:before="225" w:after="0" w:line="360" w:lineRule="atLeast"/>
        <w:jc w:val="center"/>
        <w:outlineLvl w:val="0"/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</w:pPr>
      <w:r w:rsidRPr="000D7CA4">
        <w:rPr>
          <w:rFonts w:ascii="adobe-garamond-pro" w:eastAsia="Times New Roman" w:hAnsi="adobe-garamond-pro" w:cs="Times New Roman"/>
          <w:color w:val="171717"/>
          <w:spacing w:val="5"/>
          <w:kern w:val="36"/>
          <w:sz w:val="45"/>
          <w:szCs w:val="45"/>
          <w:lang w:eastAsia="en-GB"/>
        </w:rPr>
        <w:t>Arbroath Kipper &amp; Poached Eggs (£14)</w:t>
      </w:r>
    </w:p>
    <w:p w14:paraId="03F33C90" w14:textId="77777777" w:rsidR="000D7CA4" w:rsidRDefault="000D7CA4">
      <w:bookmarkStart w:id="0" w:name="_GoBack"/>
      <w:bookmarkEnd w:id="0"/>
    </w:p>
    <w:sectPr w:rsidR="000D7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A4"/>
    <w:rsid w:val="000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001F"/>
  <w15:chartTrackingRefBased/>
  <w15:docId w15:val="{FBE54C98-AE34-4765-8C5A-8B76285F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C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0D7CA4"/>
    <w:rPr>
      <w:b/>
      <w:bCs/>
    </w:rPr>
  </w:style>
  <w:style w:type="character" w:styleId="Emphasis">
    <w:name w:val="Emphasis"/>
    <w:basedOn w:val="DefaultParagraphFont"/>
    <w:uiPriority w:val="20"/>
    <w:qFormat/>
    <w:rsid w:val="000D7C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2018-10-22T14:32:00Z</dcterms:created>
  <dcterms:modified xsi:type="dcterms:W3CDTF">2018-10-22T14:32:00Z</dcterms:modified>
</cp:coreProperties>
</file>